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25256" w14:textId="77777777" w:rsidR="00E574C0" w:rsidRPr="00310C3B" w:rsidRDefault="00E574C0" w:rsidP="00E574C0">
      <w:pPr>
        <w:jc w:val="center"/>
        <w:rPr>
          <w:b/>
          <w:sz w:val="40"/>
        </w:rPr>
      </w:pPr>
      <w:r w:rsidRPr="00310C3B">
        <w:rPr>
          <w:b/>
          <w:sz w:val="40"/>
        </w:rPr>
        <w:t>GETTING SHOTS IS THE RULE</w:t>
      </w:r>
    </w:p>
    <w:p w14:paraId="1E7D9120" w14:textId="77777777" w:rsidR="00E574C0" w:rsidRPr="00310C3B" w:rsidRDefault="00E574C0" w:rsidP="00E574C0">
      <w:pPr>
        <w:jc w:val="center"/>
        <w:rPr>
          <w:b/>
        </w:rPr>
      </w:pPr>
      <w:r w:rsidRPr="00310C3B">
        <w:rPr>
          <w:b/>
          <w:sz w:val="40"/>
        </w:rPr>
        <w:t>FOR THE 1</w:t>
      </w:r>
      <w:r w:rsidRPr="00310C3B">
        <w:rPr>
          <w:b/>
          <w:sz w:val="40"/>
          <w:vertAlign w:val="superscript"/>
        </w:rPr>
        <w:t>ST</w:t>
      </w:r>
      <w:r w:rsidRPr="00310C3B">
        <w:rPr>
          <w:b/>
          <w:sz w:val="40"/>
        </w:rPr>
        <w:t xml:space="preserve"> DAY OF SCHOOL</w:t>
      </w:r>
    </w:p>
    <w:p w14:paraId="5235310C" w14:textId="55470B8A" w:rsidR="00E574C0" w:rsidRPr="00D650E9" w:rsidRDefault="00E574C0" w:rsidP="00E574C0">
      <w:pPr>
        <w:rPr>
          <w:sz w:val="28"/>
        </w:rPr>
      </w:pPr>
      <w:r w:rsidRPr="00D650E9">
        <w:rPr>
          <w:sz w:val="28"/>
        </w:rPr>
        <w:t xml:space="preserve">For </w:t>
      </w:r>
      <w:r w:rsidR="00A1666B">
        <w:rPr>
          <w:sz w:val="28"/>
        </w:rPr>
        <w:t>this school year</w:t>
      </w:r>
      <w:r w:rsidR="00E008F9">
        <w:rPr>
          <w:sz w:val="28"/>
        </w:rPr>
        <w:t xml:space="preserve"> </w:t>
      </w:r>
      <w:r w:rsidRPr="00D650E9">
        <w:rPr>
          <w:sz w:val="28"/>
        </w:rPr>
        <w:t xml:space="preserve">the St. Louis City Public Schools will be requiring all children to be up to date with required shots.  </w:t>
      </w:r>
      <w:r w:rsidR="004D6BCC">
        <w:rPr>
          <w:sz w:val="28"/>
        </w:rPr>
        <w:t>Please</w:t>
      </w:r>
      <w:r w:rsidRPr="00D650E9">
        <w:rPr>
          <w:sz w:val="28"/>
        </w:rPr>
        <w:t xml:space="preserve"> </w:t>
      </w:r>
      <w:r w:rsidR="004D6BCC">
        <w:rPr>
          <w:sz w:val="28"/>
        </w:rPr>
        <w:t>c</w:t>
      </w:r>
      <w:r w:rsidRPr="00D650E9">
        <w:rPr>
          <w:sz w:val="28"/>
        </w:rPr>
        <w:t>ontact your primary care provider</w:t>
      </w:r>
      <w:r w:rsidR="00310C3B">
        <w:rPr>
          <w:sz w:val="28"/>
        </w:rPr>
        <w:t xml:space="preserve"> early</w:t>
      </w:r>
      <w:r w:rsidRPr="00D650E9">
        <w:rPr>
          <w:sz w:val="28"/>
        </w:rPr>
        <w:t xml:space="preserve"> to schedule your</w:t>
      </w:r>
      <w:r w:rsidR="00F63330">
        <w:rPr>
          <w:sz w:val="28"/>
        </w:rPr>
        <w:t xml:space="preserve"> </w:t>
      </w:r>
      <w:r w:rsidR="0018379B">
        <w:rPr>
          <w:sz w:val="28"/>
        </w:rPr>
        <w:t xml:space="preserve">child’s </w:t>
      </w:r>
      <w:r w:rsidR="00B1443D" w:rsidRPr="00D650E9">
        <w:rPr>
          <w:sz w:val="28"/>
        </w:rPr>
        <w:t>appointment.</w:t>
      </w:r>
      <w:r w:rsidR="004D6BCC">
        <w:rPr>
          <w:sz w:val="28"/>
        </w:rPr>
        <w:t xml:space="preserve"> </w:t>
      </w:r>
    </w:p>
    <w:p w14:paraId="5DA76A95" w14:textId="78FD2DF4" w:rsidR="00D650E9" w:rsidRDefault="004D6BCC" w:rsidP="00E574C0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>Or, p</w:t>
      </w:r>
      <w:r w:rsidRPr="004D6BCC">
        <w:rPr>
          <w:b/>
          <w:bCs/>
          <w:sz w:val="28"/>
        </w:rPr>
        <w:t>lease call before going to these locations</w:t>
      </w:r>
      <w:r>
        <w:rPr>
          <w:b/>
          <w:bCs/>
          <w:sz w:val="28"/>
        </w:rPr>
        <w:t xml:space="preserve"> to confirm vaccine availability.</w:t>
      </w:r>
    </w:p>
    <w:p w14:paraId="5AF0D1B2" w14:textId="77777777" w:rsidR="004D6BCC" w:rsidRPr="004D6BCC" w:rsidRDefault="004D6BCC" w:rsidP="00E574C0">
      <w:pPr>
        <w:spacing w:after="0"/>
        <w:rPr>
          <w:b/>
          <w:bCs/>
          <w:sz w:val="28"/>
        </w:rPr>
      </w:pPr>
    </w:p>
    <w:p w14:paraId="7AB0AC12" w14:textId="77777777" w:rsidR="00E574C0" w:rsidRPr="00D650E9" w:rsidRDefault="00310C3B" w:rsidP="00E574C0">
      <w:pPr>
        <w:spacing w:after="0"/>
        <w:rPr>
          <w:sz w:val="28"/>
        </w:rPr>
      </w:pPr>
      <w:r w:rsidRPr="00310C3B">
        <w:rPr>
          <w:b/>
          <w:sz w:val="28"/>
        </w:rPr>
        <w:t xml:space="preserve">Free or Low-Cost </w:t>
      </w:r>
      <w:r w:rsidR="00E574C0" w:rsidRPr="00310C3B">
        <w:rPr>
          <w:b/>
          <w:sz w:val="28"/>
        </w:rPr>
        <w:t>Resources Available</w:t>
      </w:r>
      <w:r w:rsidR="00E574C0" w:rsidRPr="00D650E9">
        <w:rPr>
          <w:sz w:val="28"/>
        </w:rPr>
        <w:t xml:space="preserve">: </w:t>
      </w:r>
    </w:p>
    <w:p w14:paraId="66C6157D" w14:textId="0B6F3E60" w:rsidR="00E574C0" w:rsidRPr="00D650E9" w:rsidRDefault="00E574C0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D650E9">
        <w:rPr>
          <w:sz w:val="28"/>
        </w:rPr>
        <w:t>Family Care 314-531-5444</w:t>
      </w:r>
      <w:r w:rsidR="00FC08CE">
        <w:rPr>
          <w:sz w:val="28"/>
        </w:rPr>
        <w:t xml:space="preserve"> (current and new patients only</w:t>
      </w:r>
      <w:r w:rsidR="004D6BCC">
        <w:rPr>
          <w:sz w:val="28"/>
        </w:rPr>
        <w:t>- no walk ins)</w:t>
      </w:r>
    </w:p>
    <w:p w14:paraId="58334C6D" w14:textId="77777777" w:rsidR="00310C3B" w:rsidRPr="00D650E9" w:rsidRDefault="0052005C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Affinia </w:t>
      </w:r>
      <w:r w:rsidR="00310C3B" w:rsidRPr="00D650E9">
        <w:rPr>
          <w:sz w:val="28"/>
        </w:rPr>
        <w:t>314-</w:t>
      </w:r>
      <w:r w:rsidR="00FC08CE">
        <w:rPr>
          <w:sz w:val="28"/>
        </w:rPr>
        <w:t>814-8700 (current and new patients only)</w:t>
      </w:r>
    </w:p>
    <w:p w14:paraId="4307E0A4" w14:textId="235D42C1" w:rsidR="003A4D28" w:rsidRDefault="003A4D28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Health Centers:  </w:t>
      </w:r>
    </w:p>
    <w:p w14:paraId="2041D4C3" w14:textId="3CB892D2" w:rsidR="00310C3B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South County at 4580 Lindbergh; 314-615-0400 ext. </w:t>
      </w:r>
      <w:r w:rsidR="002C7B05">
        <w:rPr>
          <w:sz w:val="28"/>
        </w:rPr>
        <w:t>7</w:t>
      </w:r>
    </w:p>
    <w:p w14:paraId="188C06DF" w14:textId="6D42E434" w:rsidR="003A4D28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North Central at 4000 Jennings Station Road; 314-615-9700 ext. </w:t>
      </w:r>
      <w:r w:rsidR="002C7B05">
        <w:rPr>
          <w:sz w:val="28"/>
        </w:rPr>
        <w:t>7</w:t>
      </w:r>
    </w:p>
    <w:p w14:paraId="4EF05E2C" w14:textId="4DEFC09B" w:rsidR="003A4D28" w:rsidRPr="00D650E9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Berkeley at 6121 North Hanley Road; 314-615-0500 ext. </w:t>
      </w:r>
      <w:r w:rsidR="002C7B05">
        <w:rPr>
          <w:sz w:val="28"/>
        </w:rPr>
        <w:t>7</w:t>
      </w:r>
    </w:p>
    <w:p w14:paraId="76598A8F" w14:textId="77777777" w:rsidR="00E574C0" w:rsidRPr="00D650E9" w:rsidRDefault="00E574C0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D650E9">
        <w:rPr>
          <w:sz w:val="28"/>
        </w:rPr>
        <w:t xml:space="preserve">People’s </w:t>
      </w:r>
      <w:r w:rsidR="003A4D28">
        <w:rPr>
          <w:sz w:val="28"/>
        </w:rPr>
        <w:t xml:space="preserve">  Delmar location only (5701 Delmar) </w:t>
      </w:r>
      <w:r w:rsidRPr="00D650E9">
        <w:rPr>
          <w:sz w:val="28"/>
        </w:rPr>
        <w:t>314-367-7848</w:t>
      </w:r>
      <w:r w:rsidR="003A4D28">
        <w:rPr>
          <w:sz w:val="28"/>
        </w:rPr>
        <w:t xml:space="preserve"> </w:t>
      </w:r>
    </w:p>
    <w:p w14:paraId="64258237" w14:textId="77777777" w:rsidR="00310C3B" w:rsidRPr="00D650E9" w:rsidRDefault="00310C3B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St. Louis Children’s Hospital Healthy Kids Express</w:t>
      </w:r>
      <w:r w:rsidRPr="00D650E9">
        <w:rPr>
          <w:sz w:val="28"/>
        </w:rPr>
        <w:t>–mobile-314-286-0947</w:t>
      </w:r>
    </w:p>
    <w:p w14:paraId="0E0151F9" w14:textId="77777777" w:rsidR="00310C3B" w:rsidRDefault="00310C3B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Urgent Care for Kids </w:t>
      </w:r>
      <w:r w:rsidR="00663A24">
        <w:rPr>
          <w:sz w:val="28"/>
        </w:rPr>
        <w:t>(Evenings</w:t>
      </w:r>
      <w:r w:rsidR="00DC0CD9">
        <w:rPr>
          <w:sz w:val="28"/>
        </w:rPr>
        <w:t xml:space="preserve">) </w:t>
      </w:r>
      <w:r>
        <w:rPr>
          <w:sz w:val="28"/>
        </w:rPr>
        <w:t>314-932-7333</w:t>
      </w:r>
    </w:p>
    <w:p w14:paraId="63B276B3" w14:textId="77777777" w:rsidR="00431790" w:rsidRDefault="00B1443D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Care STL (formerly </w:t>
      </w:r>
      <w:r w:rsidR="00431790">
        <w:rPr>
          <w:sz w:val="28"/>
        </w:rPr>
        <w:t>Myrtle Hilliard Davis</w:t>
      </w:r>
      <w:r>
        <w:rPr>
          <w:sz w:val="28"/>
        </w:rPr>
        <w:t xml:space="preserve">) </w:t>
      </w:r>
      <w:r w:rsidR="00431790">
        <w:rPr>
          <w:sz w:val="28"/>
        </w:rPr>
        <w:t xml:space="preserve"> 314-367-5820 (Dr. MLK) or 314-371-3100 (Homer G)</w:t>
      </w:r>
      <w:r w:rsidR="00DC0CD9">
        <w:rPr>
          <w:sz w:val="28"/>
        </w:rPr>
        <w:t xml:space="preserve"> </w:t>
      </w:r>
    </w:p>
    <w:p w14:paraId="5080A88A" w14:textId="1CBE0B0E" w:rsidR="00CC4B7F" w:rsidRDefault="00CC4B7F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SLU School of Medicine Health Resource Center</w:t>
      </w:r>
      <w:r w:rsidR="004D6BCC">
        <w:rPr>
          <w:sz w:val="28"/>
        </w:rPr>
        <w:t>:  Closed for now due to COVID 19</w:t>
      </w:r>
      <w:r>
        <w:rPr>
          <w:sz w:val="28"/>
        </w:rPr>
        <w:t xml:space="preserve"> </w:t>
      </w:r>
      <w:r w:rsidR="004D6BCC">
        <w:rPr>
          <w:sz w:val="28"/>
        </w:rPr>
        <w:t xml:space="preserve">                  </w:t>
      </w:r>
      <w:r>
        <w:rPr>
          <w:sz w:val="28"/>
        </w:rPr>
        <w:t>314-389-0008</w:t>
      </w:r>
    </w:p>
    <w:p w14:paraId="72CE851B" w14:textId="33240ADF" w:rsidR="00E574C0" w:rsidRDefault="00E574C0" w:rsidP="006039E6">
      <w:pPr>
        <w:spacing w:after="0"/>
      </w:pPr>
    </w:p>
    <w:p w14:paraId="77D547E1" w14:textId="77777777" w:rsidR="00E574C0" w:rsidRDefault="00E574C0" w:rsidP="00E574C0"/>
    <w:p w14:paraId="193E2DF0" w14:textId="792CB084" w:rsidR="002C7B05" w:rsidRDefault="004F7A04" w:rsidP="00E574C0">
      <w:r>
        <w:t>Please take a copy of the immunization letter, your child’s most recent immunization record, and proof of your child’s insurance to the visit</w:t>
      </w:r>
      <w:r w:rsidR="002C7B05">
        <w:t>.</w:t>
      </w:r>
      <w:r w:rsidR="004D6BCC">
        <w:t xml:space="preserve">     </w:t>
      </w:r>
      <w:r w:rsidR="002C7B05">
        <w:t xml:space="preserve">(revised </w:t>
      </w:r>
      <w:r w:rsidR="004D6BCC">
        <w:t>4</w:t>
      </w:r>
      <w:r w:rsidR="002C7B05">
        <w:t>/202</w:t>
      </w:r>
      <w:r w:rsidR="004D6BCC">
        <w:t>0)</w:t>
      </w:r>
    </w:p>
    <w:sectPr w:rsidR="002C7B05" w:rsidSect="002B10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B3F2D" w14:textId="77777777" w:rsidR="007D1871" w:rsidRDefault="007D1871" w:rsidP="00D650E9">
      <w:pPr>
        <w:spacing w:after="0" w:line="240" w:lineRule="auto"/>
      </w:pPr>
      <w:r>
        <w:separator/>
      </w:r>
    </w:p>
  </w:endnote>
  <w:endnote w:type="continuationSeparator" w:id="0">
    <w:p w14:paraId="137A89C3" w14:textId="77777777" w:rsidR="007D1871" w:rsidRDefault="007D1871" w:rsidP="00D6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459AA" w14:textId="77777777" w:rsidR="007D1871" w:rsidRDefault="007D1871" w:rsidP="00D650E9">
      <w:pPr>
        <w:spacing w:after="0" w:line="240" w:lineRule="auto"/>
      </w:pPr>
      <w:r>
        <w:separator/>
      </w:r>
    </w:p>
  </w:footnote>
  <w:footnote w:type="continuationSeparator" w:id="0">
    <w:p w14:paraId="5D865115" w14:textId="77777777" w:rsidR="007D1871" w:rsidRDefault="007D1871" w:rsidP="00D6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2FFD3" w14:textId="77777777" w:rsidR="00D650E9" w:rsidRDefault="00D650E9" w:rsidP="00D650E9">
    <w:pPr>
      <w:pStyle w:val="Header"/>
      <w:jc w:val="center"/>
    </w:pPr>
    <w:r>
      <w:rPr>
        <w:noProof/>
      </w:rPr>
      <w:drawing>
        <wp:inline distT="0" distB="0" distL="0" distR="0" wp14:anchorId="509246DE" wp14:editId="16B59602">
          <wp:extent cx="5090984" cy="1375564"/>
          <wp:effectExtent l="0" t="0" r="0" b="0"/>
          <wp:docPr id="3" name="Picture 3" descr="C:\Users\plr2387\AppData\Local\Microsoft\Windows\Temporary Internet Files\Content.IE5\STN86BHT\MC900232723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lr2387\AppData\Local\Microsoft\Windows\Temporary Internet Files\Content.IE5\STN86BHT\MC900232723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0413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CFE93" w14:textId="77777777" w:rsidR="00D650E9" w:rsidRDefault="00D65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52F64"/>
    <w:multiLevelType w:val="hybridMultilevel"/>
    <w:tmpl w:val="7CEE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4C0"/>
    <w:rsid w:val="00110EE8"/>
    <w:rsid w:val="0018379B"/>
    <w:rsid w:val="001B391A"/>
    <w:rsid w:val="001E5A6E"/>
    <w:rsid w:val="0029267B"/>
    <w:rsid w:val="002A2F61"/>
    <w:rsid w:val="002B1039"/>
    <w:rsid w:val="002C7B05"/>
    <w:rsid w:val="00310C3B"/>
    <w:rsid w:val="003A4D28"/>
    <w:rsid w:val="003B20ED"/>
    <w:rsid w:val="00431790"/>
    <w:rsid w:val="00470905"/>
    <w:rsid w:val="004D6BCC"/>
    <w:rsid w:val="004F7A04"/>
    <w:rsid w:val="0052005C"/>
    <w:rsid w:val="006039E6"/>
    <w:rsid w:val="00663A24"/>
    <w:rsid w:val="0075754B"/>
    <w:rsid w:val="007D1871"/>
    <w:rsid w:val="007D51A0"/>
    <w:rsid w:val="007F5785"/>
    <w:rsid w:val="0081388A"/>
    <w:rsid w:val="009B5E40"/>
    <w:rsid w:val="00A1666B"/>
    <w:rsid w:val="00A20B56"/>
    <w:rsid w:val="00B1443D"/>
    <w:rsid w:val="00B73B19"/>
    <w:rsid w:val="00C57B99"/>
    <w:rsid w:val="00CA0DE6"/>
    <w:rsid w:val="00CC4B7F"/>
    <w:rsid w:val="00D24643"/>
    <w:rsid w:val="00D650E9"/>
    <w:rsid w:val="00DC0CD9"/>
    <w:rsid w:val="00DD3BE1"/>
    <w:rsid w:val="00E008F9"/>
    <w:rsid w:val="00E43F00"/>
    <w:rsid w:val="00E574C0"/>
    <w:rsid w:val="00F63330"/>
    <w:rsid w:val="00F72964"/>
    <w:rsid w:val="00F96F1F"/>
    <w:rsid w:val="00FC08CE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9AC22"/>
  <w15:docId w15:val="{0CF313CB-BD03-4688-B0E6-60A8A68F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0E9"/>
  </w:style>
  <w:style w:type="paragraph" w:styleId="Footer">
    <w:name w:val="footer"/>
    <w:basedOn w:val="Normal"/>
    <w:link w:val="FooterChar"/>
    <w:uiPriority w:val="99"/>
    <w:unhideWhenUsed/>
    <w:rsid w:val="00D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0E9"/>
  </w:style>
  <w:style w:type="character" w:styleId="Hyperlink">
    <w:name w:val="Hyperlink"/>
    <w:basedOn w:val="DefaultParagraphFont"/>
    <w:uiPriority w:val="99"/>
    <w:semiHidden/>
    <w:unhideWhenUsed/>
    <w:rsid w:val="00DC0C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9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BJC HealthCare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RICE, Patricia L.</dc:creator>
  <cp:lastModifiedBy>Shaw, Surilla</cp:lastModifiedBy>
  <cp:revision>2</cp:revision>
  <cp:lastPrinted>2017-02-02T00:18:00Z</cp:lastPrinted>
  <dcterms:created xsi:type="dcterms:W3CDTF">2020-05-12T01:02:00Z</dcterms:created>
  <dcterms:modified xsi:type="dcterms:W3CDTF">2020-05-12T01:02:00Z</dcterms:modified>
</cp:coreProperties>
</file>